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C2F4" w14:textId="77777777" w:rsidR="004368A1" w:rsidRDefault="004368A1" w:rsidP="004368A1">
      <w:pPr>
        <w:pStyle w:val="FrameContents"/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Erasmus+ Learning Agreement</w:t>
      </w:r>
    </w:p>
    <w:p w14:paraId="0E3E6145" w14:textId="13E6DCEC" w:rsidR="00335864" w:rsidRDefault="004368A1" w:rsidP="004368A1">
      <w:pPr>
        <w:tabs>
          <w:tab w:val="left" w:pos="6711"/>
        </w:tabs>
        <w:jc w:val="center"/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Student Mobility for Traineeships</w:t>
      </w:r>
      <w:r>
        <w:rPr>
          <w:rStyle w:val="Refdenotaalfinal"/>
          <w:rFonts w:ascii="Verdana" w:eastAsia="Times New Roman" w:hAnsi="Verdana" w:cs="Arial"/>
          <w:b/>
          <w:color w:val="002060"/>
          <w:sz w:val="28"/>
          <w:szCs w:val="36"/>
          <w:lang w:val="en-GB"/>
        </w:rPr>
        <w:endnoteReference w:id="1"/>
      </w:r>
    </w:p>
    <w:p w14:paraId="46C32875" w14:textId="77777777" w:rsidR="00335864" w:rsidRDefault="00043873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 the Mobility</w:t>
      </w:r>
    </w:p>
    <w:p w14:paraId="47F3E639" w14:textId="1656E74A" w:rsidR="00335864" w:rsidRDefault="00335864" w:rsidP="001B07D2">
      <w:pPr>
        <w:spacing w:after="0"/>
        <w:rPr>
          <w:b/>
          <w:sz w:val="16"/>
          <w:szCs w:val="16"/>
          <w:lang w:val="en-GB"/>
        </w:rPr>
      </w:pP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335864" w14:paraId="46E1C3FB" w14:textId="77777777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2D3EAC0" w14:textId="0CA6D6C9" w:rsidR="00335864" w:rsidRDefault="00043873">
            <w:pPr>
              <w:pStyle w:val="Textocomentario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335864" w14:paraId="4C3782FD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E285451" w14:textId="77777777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335864" w14:paraId="55E7C2C0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8A8FC67" w14:textId="72DC54D2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</w:p>
        </w:tc>
      </w:tr>
      <w:tr w:rsidR="00335864" w14:paraId="719A8CB3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7271698" w14:textId="6291D4AE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Sector of the Receiving Organisation:</w:t>
            </w:r>
          </w:p>
        </w:tc>
      </w:tr>
      <w:tr w:rsidR="00335864" w14:paraId="7FCD2D15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11493CE" w14:textId="376647BE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1D772B84" w14:textId="77777777" w:rsidR="00335864" w:rsidRDefault="00335864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37BB922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D477F6D" w14:textId="77777777" w:rsidR="00335864" w:rsidRDefault="00043873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3AF08217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335864" w14:paraId="4731968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1E3E925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</w:p>
          <w:p w14:paraId="0F7402A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0960B0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03C7B1B4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469BA66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</w:p>
          <w:p w14:paraId="7720BBB6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CE1B18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F249CD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8060E6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B63191F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48332A2A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1EF8E809" w14:textId="77777777" w:rsidR="00335864" w:rsidRDefault="00043873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4DEA6A19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4F53034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D46FCA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758651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52C1BCC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52BE9FE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DE56AEA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</w:p>
          <w:p w14:paraId="15439529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CBE0D00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205A14E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D09DAD2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1C679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D06376D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60A87BC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335864" w14:paraId="72B3E73B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2891B74" w14:textId="7C4F7813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</w:p>
          <w:p w14:paraId="20EEF63A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A68D4AF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7ABAC255" w14:textId="77777777" w:rsidR="00335864" w:rsidRDefault="00335864">
      <w:pPr>
        <w:rPr>
          <w:rFonts w:ascii="Verdana" w:hAnsi="Verdana"/>
          <w:b/>
          <w:color w:val="002060"/>
          <w:lang w:val="en-GB"/>
        </w:rPr>
      </w:pPr>
    </w:p>
    <w:sectPr w:rsidR="00335864">
      <w:headerReference w:type="default" r:id="rId11"/>
      <w:footerReference w:type="default" r:id="rId12"/>
      <w:endnotePr>
        <w:numFmt w:val="decimal"/>
      </w:endnotePr>
      <w:pgSz w:w="11906" w:h="16838"/>
      <w:pgMar w:top="1985" w:right="424" w:bottom="765" w:left="142" w:header="56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8AD2" w14:textId="77777777" w:rsidR="00335864" w:rsidRDefault="00043873">
      <w:r>
        <w:separator/>
      </w:r>
    </w:p>
  </w:endnote>
  <w:endnote w:type="continuationSeparator" w:id="0">
    <w:p w14:paraId="2F3126F1" w14:textId="77777777" w:rsidR="00335864" w:rsidRDefault="00043873">
      <w:r>
        <w:continuationSeparator/>
      </w:r>
    </w:p>
  </w:endnote>
  <w:endnote w:id="1">
    <w:p w14:paraId="1AB5F7D1" w14:textId="5E9B58E4" w:rsidR="004368A1" w:rsidRPr="00BA7024" w:rsidRDefault="004368A1" w:rsidP="00BA7024">
      <w:pPr>
        <w:pStyle w:val="Textonotapie"/>
        <w:widowControl w:val="0"/>
        <w:spacing w:before="120" w:after="120"/>
        <w:ind w:left="284" w:firstLine="0"/>
        <w:rPr>
          <w:rFonts w:asciiTheme="minorHAnsi" w:hAnsiTheme="minorHAnsi"/>
          <w:lang w:val="en-IE"/>
        </w:rPr>
      </w:pPr>
      <w:r w:rsidRPr="004368A1">
        <w:rPr>
          <w:rStyle w:val="Refdenotaalfinal"/>
          <w:lang w:val="en-IE"/>
        </w:rPr>
        <w:endnoteRef/>
      </w:r>
      <w:r w:rsidRPr="004368A1">
        <w:rPr>
          <w:lang w:val="en-IE"/>
        </w:rPr>
        <w:t xml:space="preserve"> </w:t>
      </w:r>
      <w:r w:rsidRPr="00FD3847">
        <w:rPr>
          <w:rFonts w:asciiTheme="minorHAnsi" w:hAnsiTheme="minorHAnsi"/>
          <w:sz w:val="22"/>
          <w:lang w:val="en-IE"/>
        </w:rPr>
        <w:t>In case the mobility combines studies and traineeship, the mobility agreement for studies template should be used and adjusted to fit both activity types.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70794"/>
      <w:docPartObj>
        <w:docPartGallery w:val="Page Numbers (Bottom of Page)"/>
        <w:docPartUnique/>
      </w:docPartObj>
    </w:sdtPr>
    <w:sdtEndPr/>
    <w:sdtContent>
      <w:p w14:paraId="07A0232B" w14:textId="3BB18AEF" w:rsidR="00335864" w:rsidRDefault="00043873">
        <w:pPr>
          <w:pStyle w:val="Piedep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524AE">
          <w:rPr>
            <w:noProof/>
          </w:rPr>
          <w:t>2</w:t>
        </w:r>
        <w:r>
          <w:fldChar w:fldCharType="end"/>
        </w:r>
      </w:p>
    </w:sdtContent>
  </w:sdt>
  <w:p w14:paraId="2571CDCA" w14:textId="289CD6D1" w:rsidR="00335864" w:rsidRPr="00FD3847" w:rsidRDefault="00335864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2764" w14:textId="77777777" w:rsidR="00395046" w:rsidRDefault="00043873">
      <w:pPr>
        <w:spacing w:after="0" w:line="240" w:lineRule="auto"/>
      </w:pPr>
      <w:r>
        <w:separator/>
      </w:r>
    </w:p>
  </w:footnote>
  <w:footnote w:type="continuationSeparator" w:id="0">
    <w:p w14:paraId="4B9793D2" w14:textId="77777777" w:rsidR="00395046" w:rsidRDefault="0004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6B6A" w14:textId="5F3C4597" w:rsidR="00335864" w:rsidRDefault="00CE028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C86566" wp14:editId="159A65B3">
              <wp:simplePos x="0" y="0"/>
              <wp:positionH relativeFrom="column">
                <wp:posOffset>5290185</wp:posOffset>
              </wp:positionH>
              <wp:positionV relativeFrom="paragraph">
                <wp:posOffset>-180340</wp:posOffset>
              </wp:positionV>
              <wp:extent cx="1905000" cy="762000"/>
              <wp:effectExtent l="0" t="0" r="0" b="0"/>
              <wp:wrapNone/>
              <wp:docPr id="17159710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8C6690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Education: </w:t>
                          </w:r>
                        </w:p>
                        <w:p w14:paraId="15476B38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Learning Agreement form</w:t>
                          </w:r>
                        </w:p>
                        <w:p w14:paraId="6FE91311" w14:textId="6DCF5924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</w:t>
                          </w:r>
                          <w:r w:rsidR="004A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B8D5734" w14:textId="21E9FD24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CE028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23/2024</w:t>
                          </w:r>
                        </w:p>
                        <w:p w14:paraId="5857529C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9091A04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D37E225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56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16.55pt;margin-top:-14.2pt;width:150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" o:allowincell="f" stroked="f">
              <v:fill opacity="0"/>
              <v:textbox>
                <w:txbxContent>
                  <w:p w14:paraId="308C6690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Education: </w:t>
                    </w:r>
                  </w:p>
                  <w:p w14:paraId="15476B38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Learning Agreement form</w:t>
                    </w:r>
                  </w:p>
                  <w:p w14:paraId="6FE91311" w14:textId="6DCF5924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</w:t>
                    </w:r>
                    <w:r w:rsidR="004A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B8D5734" w14:textId="21E9FD24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CE028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23/2024</w:t>
                    </w:r>
                  </w:p>
                  <w:p w14:paraId="5857529C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9091A04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D37E225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1D72F21"/>
    <w:multiLevelType w:val="multilevel"/>
    <w:tmpl w:val="87345A74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3E4431"/>
    <w:multiLevelType w:val="multilevel"/>
    <w:tmpl w:val="9F40D556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976149"/>
    <w:multiLevelType w:val="multilevel"/>
    <w:tmpl w:val="0C2AFE8A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1A5E45"/>
    <w:multiLevelType w:val="multilevel"/>
    <w:tmpl w:val="6F12A772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296B19"/>
    <w:multiLevelType w:val="multilevel"/>
    <w:tmpl w:val="C09E2322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CF6CB9"/>
    <w:multiLevelType w:val="multilevel"/>
    <w:tmpl w:val="A2F8A9D2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3626A5"/>
    <w:multiLevelType w:val="multilevel"/>
    <w:tmpl w:val="96DAB668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05151"/>
    <w:multiLevelType w:val="multilevel"/>
    <w:tmpl w:val="D0F605A6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3256435">
    <w:abstractNumId w:val="7"/>
  </w:num>
  <w:num w:numId="2" w16cid:durableId="181476639">
    <w:abstractNumId w:val="3"/>
  </w:num>
  <w:num w:numId="3" w16cid:durableId="222983680">
    <w:abstractNumId w:val="12"/>
  </w:num>
  <w:num w:numId="4" w16cid:durableId="1774741720">
    <w:abstractNumId w:val="5"/>
  </w:num>
  <w:num w:numId="5" w16cid:durableId="1529179808">
    <w:abstractNumId w:val="4"/>
  </w:num>
  <w:num w:numId="6" w16cid:durableId="1519850442">
    <w:abstractNumId w:val="14"/>
  </w:num>
  <w:num w:numId="7" w16cid:durableId="111635448">
    <w:abstractNumId w:val="8"/>
  </w:num>
  <w:num w:numId="8" w16cid:durableId="1963464424">
    <w:abstractNumId w:val="11"/>
  </w:num>
  <w:num w:numId="9" w16cid:durableId="1832982981">
    <w:abstractNumId w:val="13"/>
  </w:num>
  <w:num w:numId="10" w16cid:durableId="668020477">
    <w:abstractNumId w:val="0"/>
  </w:num>
  <w:num w:numId="11" w16cid:durableId="512258971">
    <w:abstractNumId w:val="16"/>
  </w:num>
  <w:num w:numId="12" w16cid:durableId="595477445">
    <w:abstractNumId w:val="1"/>
  </w:num>
  <w:num w:numId="13" w16cid:durableId="1669822191">
    <w:abstractNumId w:val="2"/>
  </w:num>
  <w:num w:numId="14" w16cid:durableId="105001729">
    <w:abstractNumId w:val="6"/>
  </w:num>
  <w:num w:numId="15" w16cid:durableId="497310228">
    <w:abstractNumId w:val="9"/>
  </w:num>
  <w:num w:numId="16" w16cid:durableId="1466586112">
    <w:abstractNumId w:val="15"/>
  </w:num>
  <w:num w:numId="17" w16cid:durableId="124584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64"/>
    <w:rsid w:val="000112FC"/>
    <w:rsid w:val="000423B7"/>
    <w:rsid w:val="00043873"/>
    <w:rsid w:val="000950BF"/>
    <w:rsid w:val="001A144E"/>
    <w:rsid w:val="001B07D2"/>
    <w:rsid w:val="00254E54"/>
    <w:rsid w:val="002B21B5"/>
    <w:rsid w:val="002C7419"/>
    <w:rsid w:val="00331F74"/>
    <w:rsid w:val="00335864"/>
    <w:rsid w:val="00341694"/>
    <w:rsid w:val="00395046"/>
    <w:rsid w:val="004368A1"/>
    <w:rsid w:val="0049492E"/>
    <w:rsid w:val="004A21A7"/>
    <w:rsid w:val="004D31EE"/>
    <w:rsid w:val="005C1E4F"/>
    <w:rsid w:val="006F1DD5"/>
    <w:rsid w:val="007524AE"/>
    <w:rsid w:val="007753F5"/>
    <w:rsid w:val="007B612D"/>
    <w:rsid w:val="0087754E"/>
    <w:rsid w:val="008A55F9"/>
    <w:rsid w:val="00903F18"/>
    <w:rsid w:val="009F7FC0"/>
    <w:rsid w:val="00BA7024"/>
    <w:rsid w:val="00CE0281"/>
    <w:rsid w:val="00DB1241"/>
    <w:rsid w:val="00F60A62"/>
    <w:rsid w:val="00F75123"/>
    <w:rsid w:val="00FA25F7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7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6129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61299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character" w:customStyle="1" w:styleId="TextocomentarioCar">
    <w:name w:val="Texto comentario Car"/>
    <w:basedOn w:val="Fuentedeprrafopredeter"/>
    <w:link w:val="Textocomentario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D6939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2100"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Revisin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dendice">
    <w:name w:val="index heading"/>
    <w:basedOn w:val="Heading"/>
  </w:style>
  <w:style w:type="paragraph" w:styleId="TtuloTDC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DC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DC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character" w:styleId="Refdenotaalfinal">
    <w:name w:val="endnote reference"/>
    <w:basedOn w:val="Fuentedeprrafopredeter"/>
    <w:semiHidden/>
    <w:unhideWhenUsed/>
    <w:rsid w:val="008A5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29F4EC-DA49-4727-96AF-D45CAA2B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Erasmus+ Learning Agreement Student Mobility for Traineeships (KA171)</vt:lpstr>
    </vt:vector>
  </TitlesOfParts>
  <Company>European Commission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MARIA ARANZAZU LAUDER ALBERT</cp:lastModifiedBy>
  <cp:revision>2</cp:revision>
  <cp:lastPrinted>2015-04-10T09:51:00Z</cp:lastPrinted>
  <dcterms:created xsi:type="dcterms:W3CDTF">2024-02-23T10:54:00Z</dcterms:created>
  <dcterms:modified xsi:type="dcterms:W3CDTF">2024-02-23T10:54:00Z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